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8" w:rsidRPr="002816F4" w:rsidRDefault="00236A94" w:rsidP="007B37F9">
      <w:pPr>
        <w:jc w:val="center"/>
        <w:rPr>
          <w:b/>
          <w:sz w:val="36"/>
          <w:szCs w:val="36"/>
        </w:rPr>
      </w:pPr>
      <w:r w:rsidRPr="002816F4">
        <w:rPr>
          <w:b/>
          <w:sz w:val="36"/>
          <w:szCs w:val="36"/>
        </w:rPr>
        <w:t xml:space="preserve">Referat af generalforsamlingen i Andelsboligforeningen Skelhøjvej 18-40 afholdt i </w:t>
      </w:r>
      <w:proofErr w:type="spellStart"/>
      <w:r w:rsidRPr="002816F4">
        <w:rPr>
          <w:b/>
          <w:sz w:val="36"/>
          <w:szCs w:val="36"/>
        </w:rPr>
        <w:t>Christianskirkens</w:t>
      </w:r>
      <w:proofErr w:type="spellEnd"/>
      <w:r w:rsidRPr="002816F4">
        <w:rPr>
          <w:b/>
          <w:sz w:val="36"/>
          <w:szCs w:val="36"/>
        </w:rPr>
        <w:t xml:space="preserve"> sognegård, tirsdag den 28. april </w:t>
      </w:r>
      <w:r w:rsidR="00BF28FC" w:rsidRPr="002816F4">
        <w:rPr>
          <w:b/>
          <w:sz w:val="36"/>
          <w:szCs w:val="36"/>
        </w:rPr>
        <w:t xml:space="preserve">2015 </w:t>
      </w:r>
      <w:r w:rsidRPr="002816F4">
        <w:rPr>
          <w:b/>
          <w:sz w:val="36"/>
          <w:szCs w:val="36"/>
        </w:rPr>
        <w:t>klokken 18.30</w:t>
      </w:r>
    </w:p>
    <w:p w:rsidR="00236A94" w:rsidRPr="002816F4" w:rsidRDefault="00236A94">
      <w:pPr>
        <w:rPr>
          <w:sz w:val="24"/>
          <w:szCs w:val="24"/>
        </w:rPr>
      </w:pPr>
    </w:p>
    <w:p w:rsidR="00236A94" w:rsidRPr="002816F4" w:rsidRDefault="00236A94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Dagsorden som følger:</w:t>
      </w:r>
    </w:p>
    <w:p w:rsidR="00236A94" w:rsidRPr="002816F4" w:rsidRDefault="00236A94">
      <w:pPr>
        <w:rPr>
          <w:b/>
          <w:sz w:val="20"/>
          <w:szCs w:val="20"/>
          <w:u w:val="single"/>
        </w:rPr>
      </w:pPr>
    </w:p>
    <w:p w:rsidR="00236A94" w:rsidRPr="002816F4" w:rsidRDefault="00236A94">
      <w:pPr>
        <w:rPr>
          <w:sz w:val="24"/>
          <w:szCs w:val="24"/>
        </w:rPr>
      </w:pPr>
      <w:r w:rsidRPr="002816F4">
        <w:rPr>
          <w:sz w:val="24"/>
          <w:szCs w:val="24"/>
        </w:rPr>
        <w:t>Formanden Stig Hansen bød velkommen til nye og gamle andelshavere, advokat og revision, idet han bemærkede, a</w:t>
      </w:r>
      <w:r w:rsidR="00BF28FC" w:rsidRPr="002816F4">
        <w:rPr>
          <w:sz w:val="24"/>
          <w:szCs w:val="24"/>
        </w:rPr>
        <w:t>t der 42 andelshavere – heraf 15</w:t>
      </w:r>
      <w:r w:rsidRPr="002816F4">
        <w:rPr>
          <w:sz w:val="24"/>
          <w:szCs w:val="24"/>
        </w:rPr>
        <w:t xml:space="preserve"> fuldmagter - til stede ud af 48 mulige. Generalforsamlingen var derved beslutningsdygtig.</w:t>
      </w:r>
    </w:p>
    <w:p w:rsidR="00236A94" w:rsidRPr="002816F4" w:rsidRDefault="00236A94">
      <w:pPr>
        <w:rPr>
          <w:sz w:val="20"/>
          <w:szCs w:val="20"/>
        </w:rPr>
      </w:pPr>
    </w:p>
    <w:p w:rsidR="00236A94" w:rsidRPr="002816F4" w:rsidRDefault="00236A94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1: Valg af dirigent:</w:t>
      </w:r>
    </w:p>
    <w:p w:rsidR="00236A94" w:rsidRPr="002816F4" w:rsidRDefault="00236A94">
      <w:pPr>
        <w:rPr>
          <w:sz w:val="24"/>
          <w:szCs w:val="24"/>
        </w:rPr>
      </w:pPr>
      <w:r w:rsidRPr="002816F4">
        <w:rPr>
          <w:sz w:val="24"/>
          <w:szCs w:val="24"/>
        </w:rPr>
        <w:t>Formanden foreslog Anne Harry</w:t>
      </w:r>
      <w:r w:rsidR="008356BD" w:rsidRPr="002816F4">
        <w:rPr>
          <w:sz w:val="24"/>
          <w:szCs w:val="24"/>
        </w:rPr>
        <w:t>s</w:t>
      </w:r>
      <w:r w:rsidRPr="002816F4">
        <w:rPr>
          <w:sz w:val="24"/>
          <w:szCs w:val="24"/>
        </w:rPr>
        <w:t>son som dirigent, og hun takkede for valget og kunne konstatere, at dagsordenen til generalforsamlingen var udsendt rettidigt.</w:t>
      </w:r>
    </w:p>
    <w:p w:rsidR="00236A94" w:rsidRPr="002816F4" w:rsidRDefault="00236A94">
      <w:pPr>
        <w:rPr>
          <w:sz w:val="20"/>
          <w:szCs w:val="20"/>
        </w:rPr>
      </w:pPr>
    </w:p>
    <w:p w:rsidR="00236A94" w:rsidRPr="002816F4" w:rsidRDefault="00236A94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2: Valg af referent:</w:t>
      </w:r>
    </w:p>
    <w:p w:rsidR="00236A94" w:rsidRPr="002816F4" w:rsidRDefault="00236A94">
      <w:pPr>
        <w:rPr>
          <w:sz w:val="24"/>
          <w:szCs w:val="24"/>
        </w:rPr>
      </w:pPr>
      <w:r w:rsidRPr="002816F4">
        <w:rPr>
          <w:sz w:val="24"/>
          <w:szCs w:val="24"/>
        </w:rPr>
        <w:t>Formanden foreslog Jimmy Rømer, der takkede for valget.</w:t>
      </w:r>
    </w:p>
    <w:p w:rsidR="00236A94" w:rsidRPr="002816F4" w:rsidRDefault="00236A94">
      <w:pPr>
        <w:rPr>
          <w:sz w:val="20"/>
          <w:szCs w:val="20"/>
        </w:rPr>
      </w:pPr>
    </w:p>
    <w:p w:rsidR="00236A94" w:rsidRPr="002816F4" w:rsidRDefault="00236A94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3: Valg af stemmeudvalg:</w:t>
      </w:r>
    </w:p>
    <w:p w:rsidR="00236A94" w:rsidRPr="002816F4" w:rsidRDefault="00444B1A">
      <w:pPr>
        <w:rPr>
          <w:sz w:val="24"/>
          <w:szCs w:val="24"/>
        </w:rPr>
      </w:pPr>
      <w:r w:rsidRPr="002816F4">
        <w:rPr>
          <w:sz w:val="24"/>
          <w:szCs w:val="24"/>
        </w:rPr>
        <w:t>Tina Jepsen fra bestyrelsen samt Rikke Seeger og Henning Schlütter fra salen blev valgt.</w:t>
      </w:r>
    </w:p>
    <w:p w:rsidR="00444B1A" w:rsidRPr="002816F4" w:rsidRDefault="00444B1A">
      <w:pPr>
        <w:rPr>
          <w:sz w:val="20"/>
          <w:szCs w:val="20"/>
        </w:rPr>
      </w:pPr>
    </w:p>
    <w:p w:rsidR="00444B1A" w:rsidRPr="002816F4" w:rsidRDefault="00444B1A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4: Bestyrelsens beretning:</w:t>
      </w:r>
    </w:p>
    <w:p w:rsidR="00444B1A" w:rsidRPr="002816F4" w:rsidRDefault="00444B1A">
      <w:pPr>
        <w:rPr>
          <w:sz w:val="24"/>
          <w:szCs w:val="24"/>
        </w:rPr>
      </w:pPr>
      <w:r w:rsidRPr="002816F4">
        <w:rPr>
          <w:sz w:val="24"/>
          <w:szCs w:val="24"/>
        </w:rPr>
        <w:t>Der var ingen kommentarer fra hverken salen eller bestyrelsen, så der var konsensus omkring beretningen.</w:t>
      </w:r>
    </w:p>
    <w:p w:rsidR="00444B1A" w:rsidRPr="002816F4" w:rsidRDefault="00444B1A">
      <w:pPr>
        <w:rPr>
          <w:sz w:val="20"/>
          <w:szCs w:val="20"/>
        </w:rPr>
      </w:pPr>
    </w:p>
    <w:p w:rsidR="00444B1A" w:rsidRPr="002816F4" w:rsidRDefault="00444B1A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5: Forelæggelse af årsregnskab og eventuelt revisionsberetning:</w:t>
      </w:r>
    </w:p>
    <w:p w:rsidR="00444B1A" w:rsidRPr="002816F4" w:rsidRDefault="00444B1A">
      <w:pPr>
        <w:rPr>
          <w:sz w:val="24"/>
          <w:szCs w:val="24"/>
        </w:rPr>
      </w:pPr>
      <w:r w:rsidRPr="002816F4">
        <w:rPr>
          <w:sz w:val="24"/>
          <w:szCs w:val="24"/>
        </w:rPr>
        <w:t>Der var ingen kommentarer fra hverken salen eller bestyrelsen, så der var konsensus omkring forelæggelsen.</w:t>
      </w:r>
    </w:p>
    <w:p w:rsidR="007B37F9" w:rsidRPr="002816F4" w:rsidRDefault="007B37F9">
      <w:pPr>
        <w:rPr>
          <w:sz w:val="24"/>
          <w:szCs w:val="24"/>
        </w:rPr>
      </w:pPr>
    </w:p>
    <w:p w:rsidR="00444B1A" w:rsidRPr="002816F4" w:rsidRDefault="00444B1A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6: Forelæggelse af drifts- og likviditetsbudget samt eventuel ændring af boligafgift:</w:t>
      </w:r>
    </w:p>
    <w:p w:rsidR="00444B1A" w:rsidRPr="002816F4" w:rsidRDefault="00444B1A">
      <w:pPr>
        <w:rPr>
          <w:sz w:val="24"/>
          <w:szCs w:val="24"/>
        </w:rPr>
      </w:pPr>
      <w:r w:rsidRPr="002816F4">
        <w:rPr>
          <w:sz w:val="24"/>
          <w:szCs w:val="24"/>
        </w:rPr>
        <w:t>Jørgen Slagelse stillede ændringsforslag til budgetforslaget for 2015, 2016, 2017 og 2018. Han ønskede hensætningen af 15.000 kroner pr. år til jubilæumsfesten i 2019 slettet og overført til vedligeholdelse af andelsboligforeningen.</w:t>
      </w:r>
    </w:p>
    <w:p w:rsidR="00444B1A" w:rsidRPr="002816F4" w:rsidRDefault="00444B1A">
      <w:pPr>
        <w:rPr>
          <w:sz w:val="24"/>
          <w:szCs w:val="24"/>
        </w:rPr>
      </w:pPr>
      <w:r w:rsidRPr="002816F4">
        <w:rPr>
          <w:sz w:val="24"/>
          <w:szCs w:val="24"/>
        </w:rPr>
        <w:t>Stig Hansen forklarede, at bestyrelsen har fremsat en seks et halvt års budgetforslag, hvad angår vedligeholdelsen</w:t>
      </w:r>
      <w:r w:rsidR="007B37F9" w:rsidRPr="002816F4">
        <w:rPr>
          <w:sz w:val="24"/>
          <w:szCs w:val="24"/>
        </w:rPr>
        <w:t xml:space="preserve"> </w:t>
      </w:r>
      <w:r w:rsidRPr="002816F4">
        <w:rPr>
          <w:sz w:val="24"/>
          <w:szCs w:val="24"/>
        </w:rPr>
        <w:t>af alle tre blokke. Økonomien er stram, og han pegede på, at det ville være dejligt at kunne holde en orden</w:t>
      </w:r>
      <w:r w:rsidR="007B37F9" w:rsidRPr="002816F4">
        <w:rPr>
          <w:sz w:val="24"/>
          <w:szCs w:val="24"/>
        </w:rPr>
        <w:t>t</w:t>
      </w:r>
      <w:r w:rsidRPr="002816F4">
        <w:rPr>
          <w:sz w:val="24"/>
          <w:szCs w:val="24"/>
        </w:rPr>
        <w:t>lig 40-års jubilæumsfest.</w:t>
      </w:r>
    </w:p>
    <w:p w:rsidR="00C81843" w:rsidRPr="002816F4" w:rsidRDefault="00C81843">
      <w:p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Der blev stemt om Jørgen Slagelses ændringsforslag:</w:t>
      </w:r>
    </w:p>
    <w:p w:rsidR="00C81843" w:rsidRPr="002816F4" w:rsidRDefault="00C81843">
      <w:p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38 stemmer nej – 4 stemmer ja – forslaget blev forkastet.</w:t>
      </w:r>
    </w:p>
    <w:p w:rsidR="00C81843" w:rsidRPr="002816F4" w:rsidRDefault="00C81843">
      <w:p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Der blev stemt om bestyrelsens forslag:</w:t>
      </w:r>
    </w:p>
    <w:p w:rsidR="00C81843" w:rsidRPr="002816F4" w:rsidRDefault="00C81843">
      <w:p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40 stemmer ja – 2 stemmer nej – forslaget blev vedtaget.</w:t>
      </w:r>
    </w:p>
    <w:p w:rsidR="00C81843" w:rsidRPr="002816F4" w:rsidRDefault="00C81843">
      <w:pPr>
        <w:rPr>
          <w:sz w:val="20"/>
          <w:szCs w:val="20"/>
        </w:rPr>
      </w:pPr>
    </w:p>
    <w:p w:rsidR="00C81843" w:rsidRPr="002816F4" w:rsidRDefault="00C81843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6 a: Bestyrelsen bemyndiges til at omlægge det nuværende 2,5 procent fastforrentet lån til en 1,5 procent fastforrentet lån med samme restløbetid:</w:t>
      </w:r>
    </w:p>
    <w:p w:rsidR="00C81843" w:rsidRPr="002816F4" w:rsidRDefault="00C81843">
      <w:pPr>
        <w:rPr>
          <w:sz w:val="24"/>
          <w:szCs w:val="24"/>
        </w:rPr>
      </w:pPr>
      <w:r w:rsidRPr="002816F4">
        <w:rPr>
          <w:sz w:val="24"/>
          <w:szCs w:val="24"/>
        </w:rPr>
        <w:t xml:space="preserve">Stig Hansen forklarede, at omlægningen ville give en besparelse på 47.000 kroner årligt i ydelse – uden omkostninger for foreningen. </w:t>
      </w:r>
    </w:p>
    <w:p w:rsidR="00C81843" w:rsidRPr="002816F4" w:rsidRDefault="00C81843">
      <w:pPr>
        <w:rPr>
          <w:sz w:val="24"/>
          <w:szCs w:val="24"/>
        </w:rPr>
      </w:pPr>
      <w:r w:rsidRPr="002816F4">
        <w:rPr>
          <w:i/>
          <w:sz w:val="24"/>
          <w:szCs w:val="24"/>
        </w:rPr>
        <w:t>Forslaget blev vedtaget uden afstemning</w:t>
      </w:r>
      <w:r w:rsidRPr="002816F4">
        <w:rPr>
          <w:sz w:val="24"/>
          <w:szCs w:val="24"/>
        </w:rPr>
        <w:t>.</w:t>
      </w:r>
    </w:p>
    <w:p w:rsidR="00C81843" w:rsidRPr="002816F4" w:rsidRDefault="00C81843">
      <w:pPr>
        <w:rPr>
          <w:sz w:val="20"/>
          <w:szCs w:val="20"/>
        </w:rPr>
      </w:pPr>
    </w:p>
    <w:p w:rsidR="00C81843" w:rsidRPr="002816F4" w:rsidRDefault="00C81843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7: Indkommende forslag:</w:t>
      </w:r>
    </w:p>
    <w:p w:rsidR="00C81843" w:rsidRPr="002816F4" w:rsidRDefault="00C81843">
      <w:pPr>
        <w:rPr>
          <w:sz w:val="24"/>
          <w:szCs w:val="24"/>
        </w:rPr>
      </w:pPr>
      <w:r w:rsidRPr="002816F4">
        <w:rPr>
          <w:sz w:val="24"/>
          <w:szCs w:val="24"/>
        </w:rPr>
        <w:t>Der var ingen forslag til vedtægtsændringer.</w:t>
      </w:r>
    </w:p>
    <w:p w:rsidR="00C81843" w:rsidRPr="002816F4" w:rsidRDefault="00C81843">
      <w:pPr>
        <w:rPr>
          <w:sz w:val="20"/>
          <w:szCs w:val="20"/>
        </w:rPr>
      </w:pPr>
    </w:p>
    <w:p w:rsidR="00C81843" w:rsidRPr="002816F4" w:rsidRDefault="00C81843">
      <w:pPr>
        <w:rPr>
          <w:sz w:val="24"/>
          <w:szCs w:val="24"/>
          <w:u w:val="single"/>
        </w:rPr>
      </w:pPr>
      <w:proofErr w:type="spellStart"/>
      <w:r w:rsidRPr="002816F4">
        <w:rPr>
          <w:sz w:val="24"/>
          <w:szCs w:val="24"/>
          <w:u w:val="single"/>
        </w:rPr>
        <w:t>Franzika</w:t>
      </w:r>
      <w:proofErr w:type="spellEnd"/>
      <w:r w:rsidRPr="002816F4">
        <w:rPr>
          <w:sz w:val="24"/>
          <w:szCs w:val="24"/>
          <w:u w:val="single"/>
        </w:rPr>
        <w:t xml:space="preserve"> og Ruud Van </w:t>
      </w:r>
      <w:proofErr w:type="spellStart"/>
      <w:r w:rsidRPr="002816F4">
        <w:rPr>
          <w:sz w:val="24"/>
          <w:szCs w:val="24"/>
          <w:u w:val="single"/>
        </w:rPr>
        <w:t>Kordenoordt</w:t>
      </w:r>
      <w:proofErr w:type="spellEnd"/>
      <w:r w:rsidRPr="002816F4">
        <w:rPr>
          <w:sz w:val="24"/>
          <w:szCs w:val="24"/>
          <w:u w:val="single"/>
        </w:rPr>
        <w:t xml:space="preserve"> havde stillet </w:t>
      </w:r>
      <w:proofErr w:type="gramStart"/>
      <w:r w:rsidR="007B37F9" w:rsidRPr="002816F4">
        <w:rPr>
          <w:sz w:val="24"/>
          <w:szCs w:val="24"/>
          <w:u w:val="single"/>
        </w:rPr>
        <w:t xml:space="preserve">4 </w:t>
      </w:r>
      <w:r w:rsidRPr="002816F4">
        <w:rPr>
          <w:sz w:val="24"/>
          <w:szCs w:val="24"/>
          <w:u w:val="single"/>
        </w:rPr>
        <w:t xml:space="preserve"> forslag</w:t>
      </w:r>
      <w:proofErr w:type="gramEnd"/>
      <w:r w:rsidRPr="002816F4">
        <w:rPr>
          <w:sz w:val="24"/>
          <w:szCs w:val="24"/>
          <w:u w:val="single"/>
        </w:rPr>
        <w:t>:</w:t>
      </w:r>
    </w:p>
    <w:p w:rsidR="00C81843" w:rsidRPr="002816F4" w:rsidRDefault="00C81843" w:rsidP="00C8184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816F4">
        <w:rPr>
          <w:sz w:val="24"/>
          <w:szCs w:val="24"/>
        </w:rPr>
        <w:t>Et af de store tørrerum skal stå til fri afbenyttelse for beboere med egen vaskemaskine.</w:t>
      </w:r>
    </w:p>
    <w:p w:rsidR="002C54A4" w:rsidRPr="002816F4" w:rsidRDefault="002C54A4" w:rsidP="00C8184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816F4">
        <w:rPr>
          <w:sz w:val="24"/>
          <w:szCs w:val="24"/>
        </w:rPr>
        <w:t>Udbedring af isoleringen på bygningernes sokkel</w:t>
      </w:r>
    </w:p>
    <w:p w:rsidR="002C54A4" w:rsidRPr="002816F4" w:rsidRDefault="002C54A4" w:rsidP="00C8184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816F4">
        <w:rPr>
          <w:sz w:val="24"/>
          <w:szCs w:val="24"/>
        </w:rPr>
        <w:t>Lyscensorer i opgangene og kælder – eventuelt en opgang af gan</w:t>
      </w:r>
      <w:r w:rsidR="007B37F9" w:rsidRPr="002816F4">
        <w:rPr>
          <w:sz w:val="24"/>
          <w:szCs w:val="24"/>
        </w:rPr>
        <w:t>g</w:t>
      </w:r>
      <w:r w:rsidRPr="002816F4">
        <w:rPr>
          <w:sz w:val="24"/>
          <w:szCs w:val="24"/>
        </w:rPr>
        <w:t>en.</w:t>
      </w:r>
    </w:p>
    <w:p w:rsidR="002C54A4" w:rsidRPr="002816F4" w:rsidRDefault="002C54A4" w:rsidP="00C8184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816F4">
        <w:rPr>
          <w:sz w:val="24"/>
          <w:szCs w:val="24"/>
        </w:rPr>
        <w:lastRenderedPageBreak/>
        <w:t>Husordenen for udluftningen ændres, således at udluftning i opgangene begrænses i vintermånederne til korte perioder på cirka 10 minutter af gangen for ikke at fryse beboerne ud af lejligheder</w:t>
      </w:r>
      <w:r w:rsidR="007B37F9" w:rsidRPr="002816F4">
        <w:rPr>
          <w:sz w:val="24"/>
          <w:szCs w:val="24"/>
        </w:rPr>
        <w:t>ne i stueetagerne</w:t>
      </w:r>
      <w:r w:rsidRPr="002816F4">
        <w:rPr>
          <w:sz w:val="24"/>
          <w:szCs w:val="24"/>
        </w:rPr>
        <w:t>.</w:t>
      </w:r>
    </w:p>
    <w:p w:rsidR="00C81843" w:rsidRPr="002816F4" w:rsidRDefault="00C81843" w:rsidP="002C54A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For forslaget stemte 3 – imod stemte 39 – forslaget faldt.</w:t>
      </w:r>
    </w:p>
    <w:p w:rsidR="002C54A4" w:rsidRPr="002816F4" w:rsidRDefault="002C54A4" w:rsidP="002C54A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Ingen afstemning – forslaget blev trukket.</w:t>
      </w:r>
    </w:p>
    <w:p w:rsidR="002C54A4" w:rsidRPr="002816F4" w:rsidRDefault="002C54A4" w:rsidP="002C54A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Ingen afstemning – forslaget blev trukket.</w:t>
      </w:r>
    </w:p>
    <w:p w:rsidR="002C54A4" w:rsidRPr="002816F4" w:rsidRDefault="002C54A4" w:rsidP="002C54A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Ingen afstemning – forslaget blev trukket.</w:t>
      </w:r>
    </w:p>
    <w:p w:rsidR="002C54A4" w:rsidRPr="002816F4" w:rsidRDefault="002C54A4" w:rsidP="002C54A4">
      <w:pPr>
        <w:rPr>
          <w:i/>
          <w:sz w:val="20"/>
          <w:szCs w:val="20"/>
        </w:rPr>
      </w:pPr>
    </w:p>
    <w:p w:rsidR="002C54A4" w:rsidRPr="002816F4" w:rsidRDefault="002C54A4" w:rsidP="002C54A4">
      <w:pPr>
        <w:rPr>
          <w:sz w:val="24"/>
          <w:szCs w:val="24"/>
          <w:u w:val="single"/>
        </w:rPr>
      </w:pPr>
      <w:r w:rsidRPr="002816F4">
        <w:rPr>
          <w:sz w:val="24"/>
          <w:szCs w:val="24"/>
          <w:u w:val="single"/>
        </w:rPr>
        <w:t>Jørgen Slagelse havde stillet 3 forslag:</w:t>
      </w:r>
    </w:p>
    <w:p w:rsidR="002C54A4" w:rsidRPr="002816F4" w:rsidRDefault="002C54A4" w:rsidP="002C54A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816F4">
        <w:rPr>
          <w:sz w:val="24"/>
          <w:szCs w:val="24"/>
        </w:rPr>
        <w:t>Andelsboligforeningen overtager al vedligeholdelse af foreningens altaner.</w:t>
      </w:r>
    </w:p>
    <w:p w:rsidR="002C54A4" w:rsidRPr="002816F4" w:rsidRDefault="002C54A4" w:rsidP="002C54A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816F4">
        <w:rPr>
          <w:sz w:val="24"/>
          <w:szCs w:val="24"/>
        </w:rPr>
        <w:t>Arbejdsgruppen genoplives.</w:t>
      </w:r>
    </w:p>
    <w:p w:rsidR="002C54A4" w:rsidRPr="002816F4" w:rsidRDefault="002C54A4" w:rsidP="002C54A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816F4">
        <w:rPr>
          <w:sz w:val="24"/>
          <w:szCs w:val="24"/>
        </w:rPr>
        <w:t>Der skal være tændt lys på fællesarealer, kælderopgange og trapper senest et kvarter før solnedgang og slukket tidligst et kvarter efter solopgang.</w:t>
      </w:r>
    </w:p>
    <w:p w:rsidR="002C54A4" w:rsidRPr="002816F4" w:rsidRDefault="002C54A4" w:rsidP="002C54A4">
      <w:pPr>
        <w:pStyle w:val="Listeafsnit"/>
        <w:rPr>
          <w:sz w:val="20"/>
          <w:szCs w:val="20"/>
        </w:rPr>
      </w:pPr>
    </w:p>
    <w:p w:rsidR="002C54A4" w:rsidRPr="002816F4" w:rsidRDefault="002C54A4" w:rsidP="002C54A4">
      <w:pPr>
        <w:pStyle w:val="Listeafsnit"/>
        <w:numPr>
          <w:ilvl w:val="0"/>
          <w:numId w:val="4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 xml:space="preserve">For forslaget stemte </w:t>
      </w:r>
      <w:r w:rsidR="00BF28FC" w:rsidRPr="002816F4">
        <w:rPr>
          <w:i/>
          <w:sz w:val="24"/>
          <w:szCs w:val="24"/>
        </w:rPr>
        <w:t>3</w:t>
      </w:r>
      <w:r w:rsidRPr="002816F4">
        <w:rPr>
          <w:i/>
          <w:sz w:val="24"/>
          <w:szCs w:val="24"/>
        </w:rPr>
        <w:t xml:space="preserve"> – imod stemte 39 – forslaget faldt.</w:t>
      </w:r>
    </w:p>
    <w:p w:rsidR="002C54A4" w:rsidRPr="002816F4" w:rsidRDefault="002C54A4" w:rsidP="002C54A4">
      <w:pPr>
        <w:pStyle w:val="Listeafsnit"/>
        <w:numPr>
          <w:ilvl w:val="0"/>
          <w:numId w:val="4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Forslaget blev trukket.</w:t>
      </w:r>
    </w:p>
    <w:p w:rsidR="002C54A4" w:rsidRPr="002816F4" w:rsidRDefault="002C54A4" w:rsidP="002C54A4">
      <w:pPr>
        <w:pStyle w:val="Listeafsnit"/>
        <w:numPr>
          <w:ilvl w:val="0"/>
          <w:numId w:val="4"/>
        </w:numPr>
        <w:rPr>
          <w:i/>
          <w:sz w:val="24"/>
          <w:szCs w:val="24"/>
        </w:rPr>
      </w:pPr>
      <w:r w:rsidRPr="002816F4">
        <w:rPr>
          <w:i/>
          <w:sz w:val="24"/>
          <w:szCs w:val="24"/>
        </w:rPr>
        <w:t>For forslaget stemte 5 – imod stemte 37 – forslaget faldt.</w:t>
      </w:r>
    </w:p>
    <w:p w:rsidR="00DB0BB5" w:rsidRPr="002816F4" w:rsidRDefault="00DB0BB5" w:rsidP="00BF28FC">
      <w:pPr>
        <w:rPr>
          <w:i/>
          <w:sz w:val="20"/>
          <w:szCs w:val="20"/>
        </w:rPr>
      </w:pPr>
    </w:p>
    <w:p w:rsidR="001C77A2" w:rsidRPr="002816F4" w:rsidRDefault="001C77A2" w:rsidP="001C77A2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8: Valg af bestyrelsesmedlemmer: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Bestyrelsen består nu af: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Formand Stig Hansen</w:t>
      </w:r>
      <w:r w:rsidR="00B50BCF" w:rsidRPr="002816F4">
        <w:rPr>
          <w:sz w:val="24"/>
          <w:szCs w:val="24"/>
        </w:rPr>
        <w:tab/>
      </w:r>
      <w:r w:rsidR="00B50BCF" w:rsidRPr="002816F4">
        <w:rPr>
          <w:sz w:val="24"/>
          <w:szCs w:val="24"/>
        </w:rPr>
        <w:tab/>
        <w:t>26152137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Næstformand Steen Bolding</w:t>
      </w:r>
      <w:r w:rsidR="00B50BCF" w:rsidRPr="002816F4">
        <w:rPr>
          <w:sz w:val="24"/>
          <w:szCs w:val="24"/>
        </w:rPr>
        <w:tab/>
        <w:t xml:space="preserve">28606165       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Tina Jepsen</w:t>
      </w:r>
      <w:r w:rsidR="00B50BCF" w:rsidRPr="002816F4">
        <w:rPr>
          <w:sz w:val="24"/>
          <w:szCs w:val="24"/>
        </w:rPr>
        <w:tab/>
      </w:r>
      <w:r w:rsidR="00B50BCF" w:rsidRPr="002816F4">
        <w:rPr>
          <w:sz w:val="24"/>
          <w:szCs w:val="24"/>
        </w:rPr>
        <w:tab/>
      </w:r>
      <w:r w:rsidR="00B50BCF" w:rsidRPr="002816F4">
        <w:rPr>
          <w:sz w:val="24"/>
          <w:szCs w:val="24"/>
        </w:rPr>
        <w:tab/>
        <w:t>28513686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 xml:space="preserve">Regitze </w:t>
      </w:r>
      <w:proofErr w:type="spellStart"/>
      <w:r w:rsidRPr="002816F4">
        <w:rPr>
          <w:sz w:val="24"/>
          <w:szCs w:val="24"/>
        </w:rPr>
        <w:t>Rønstrup</w:t>
      </w:r>
      <w:proofErr w:type="spellEnd"/>
      <w:r w:rsidR="00B50BCF" w:rsidRPr="002816F4">
        <w:rPr>
          <w:sz w:val="24"/>
          <w:szCs w:val="24"/>
        </w:rPr>
        <w:tab/>
      </w:r>
      <w:r w:rsidR="00B50BCF" w:rsidRPr="002816F4">
        <w:rPr>
          <w:sz w:val="24"/>
          <w:szCs w:val="24"/>
        </w:rPr>
        <w:tab/>
        <w:t>61203640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Jimmy Rømer</w:t>
      </w:r>
      <w:r w:rsidR="00B50BCF" w:rsidRPr="002816F4">
        <w:rPr>
          <w:sz w:val="24"/>
          <w:szCs w:val="24"/>
        </w:rPr>
        <w:tab/>
      </w:r>
      <w:r w:rsidR="00B50BCF" w:rsidRPr="002816F4">
        <w:rPr>
          <w:sz w:val="24"/>
          <w:szCs w:val="24"/>
        </w:rPr>
        <w:tab/>
        <w:t>30918767</w:t>
      </w:r>
    </w:p>
    <w:p w:rsidR="001C77A2" w:rsidRPr="002816F4" w:rsidRDefault="001C77A2" w:rsidP="001C77A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816F4">
        <w:rPr>
          <w:sz w:val="24"/>
          <w:szCs w:val="24"/>
        </w:rPr>
        <w:t>suppleant: Rasmus Bergren</w:t>
      </w:r>
    </w:p>
    <w:p w:rsidR="001C77A2" w:rsidRPr="002816F4" w:rsidRDefault="001C77A2" w:rsidP="001C77A2">
      <w:pPr>
        <w:rPr>
          <w:sz w:val="20"/>
          <w:szCs w:val="20"/>
        </w:rPr>
      </w:pPr>
    </w:p>
    <w:p w:rsidR="001C77A2" w:rsidRPr="002816F4" w:rsidRDefault="001C77A2" w:rsidP="001C77A2">
      <w:pPr>
        <w:rPr>
          <w:b/>
          <w:sz w:val="28"/>
          <w:szCs w:val="28"/>
          <w:u w:val="single"/>
        </w:rPr>
      </w:pPr>
      <w:r w:rsidRPr="002816F4">
        <w:rPr>
          <w:b/>
          <w:sz w:val="28"/>
          <w:szCs w:val="28"/>
          <w:u w:val="single"/>
        </w:rPr>
        <w:t>Punkt 9: Valg af revisor:</w:t>
      </w:r>
    </w:p>
    <w:p w:rsidR="001C77A2" w:rsidRPr="002816F4" w:rsidRDefault="001C77A2" w:rsidP="001C77A2">
      <w:pPr>
        <w:rPr>
          <w:sz w:val="24"/>
          <w:szCs w:val="24"/>
        </w:rPr>
      </w:pPr>
      <w:r w:rsidRPr="002816F4">
        <w:rPr>
          <w:sz w:val="24"/>
          <w:szCs w:val="24"/>
        </w:rPr>
        <w:t>Ma</w:t>
      </w:r>
      <w:r w:rsidR="00BF28FC" w:rsidRPr="002816F4">
        <w:rPr>
          <w:sz w:val="24"/>
          <w:szCs w:val="24"/>
        </w:rPr>
        <w:t>x</w:t>
      </w:r>
      <w:r w:rsidRPr="002816F4">
        <w:rPr>
          <w:sz w:val="24"/>
          <w:szCs w:val="24"/>
        </w:rPr>
        <w:t xml:space="preserve"> K. Pedersen</w:t>
      </w:r>
    </w:p>
    <w:p w:rsidR="00DB0BB5" w:rsidRDefault="00DB0BB5" w:rsidP="001C77A2">
      <w:pPr>
        <w:rPr>
          <w:sz w:val="24"/>
          <w:szCs w:val="24"/>
        </w:rPr>
      </w:pPr>
    </w:p>
    <w:p w:rsidR="00855955" w:rsidRPr="00855955" w:rsidRDefault="00855955" w:rsidP="001C77A2">
      <w:pPr>
        <w:rPr>
          <w:sz w:val="24"/>
          <w:szCs w:val="24"/>
        </w:rPr>
      </w:pPr>
      <w:bookmarkStart w:id="0" w:name="_GoBack"/>
      <w:r w:rsidRPr="00855955">
        <w:rPr>
          <w:noProof/>
          <w:sz w:val="24"/>
          <w:szCs w:val="24"/>
          <w:lang w:eastAsia="da-DK"/>
        </w:rPr>
        <w:lastRenderedPageBreak/>
        <w:drawing>
          <wp:inline distT="0" distB="0" distL="0" distR="0" wp14:anchorId="685E2552" wp14:editId="7ECAB392">
            <wp:extent cx="6477000" cy="9326880"/>
            <wp:effectExtent l="0" t="0" r="0" b="7620"/>
            <wp:docPr id="2" name="Billede 2" descr="C:\Users\ABF\Documents\Scanned Documents\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955" w:rsidRPr="008559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57B"/>
    <w:multiLevelType w:val="hybridMultilevel"/>
    <w:tmpl w:val="28CA11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AB2"/>
    <w:multiLevelType w:val="hybridMultilevel"/>
    <w:tmpl w:val="EA925F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53E5"/>
    <w:multiLevelType w:val="hybridMultilevel"/>
    <w:tmpl w:val="EBB2CC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7811"/>
    <w:multiLevelType w:val="hybridMultilevel"/>
    <w:tmpl w:val="AAB43866"/>
    <w:lvl w:ilvl="0" w:tplc="B798E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06D80"/>
    <w:multiLevelType w:val="hybridMultilevel"/>
    <w:tmpl w:val="14D214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4"/>
    <w:rsid w:val="001C77A2"/>
    <w:rsid w:val="001C7B1A"/>
    <w:rsid w:val="00234BCA"/>
    <w:rsid w:val="00236A94"/>
    <w:rsid w:val="002816F4"/>
    <w:rsid w:val="002C54A4"/>
    <w:rsid w:val="00444B1A"/>
    <w:rsid w:val="004B3581"/>
    <w:rsid w:val="00576355"/>
    <w:rsid w:val="005C5E72"/>
    <w:rsid w:val="007B37F9"/>
    <w:rsid w:val="008356BD"/>
    <w:rsid w:val="00855955"/>
    <w:rsid w:val="008C64B5"/>
    <w:rsid w:val="00991FF8"/>
    <w:rsid w:val="00B50BCF"/>
    <w:rsid w:val="00BF28FC"/>
    <w:rsid w:val="00C81843"/>
    <w:rsid w:val="00D72E06"/>
    <w:rsid w:val="00DB0BB5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18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18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Rømer</dc:creator>
  <cp:lastModifiedBy>ABF</cp:lastModifiedBy>
  <cp:revision>3</cp:revision>
  <cp:lastPrinted>2015-04-29T15:37:00Z</cp:lastPrinted>
  <dcterms:created xsi:type="dcterms:W3CDTF">2015-05-05T14:32:00Z</dcterms:created>
  <dcterms:modified xsi:type="dcterms:W3CDTF">2015-05-05T14:42:00Z</dcterms:modified>
</cp:coreProperties>
</file>